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15B69" w14:textId="77777777" w:rsidR="002D57D8" w:rsidRPr="00665A5E" w:rsidRDefault="002D57D8" w:rsidP="0094017B">
      <w:pPr>
        <w:spacing w:after="0" w:line="276" w:lineRule="auto"/>
        <w:jc w:val="center"/>
        <w:rPr>
          <w:rFonts w:ascii="Verdana" w:hAnsi="Verdana" w:cs="Calibri"/>
          <w:b/>
          <w:bCs/>
          <w:u w:val="single"/>
        </w:rPr>
      </w:pPr>
      <w:bookmarkStart w:id="0" w:name="_Hlk215654268"/>
      <w:r w:rsidRPr="007F28B4">
        <w:rPr>
          <w:rFonts w:ascii="Verdana" w:hAnsi="Verdana" w:cs="Calibri"/>
          <w:b/>
          <w:bCs/>
          <w:u w:val="single"/>
        </w:rPr>
        <w:t>Δελτίο</w:t>
      </w:r>
      <w:r w:rsidRPr="00665A5E">
        <w:rPr>
          <w:rFonts w:ascii="Verdana" w:hAnsi="Verdana" w:cs="Calibri"/>
          <w:b/>
          <w:bCs/>
          <w:u w:val="single"/>
        </w:rPr>
        <w:t xml:space="preserve"> </w:t>
      </w:r>
      <w:r w:rsidRPr="007F28B4">
        <w:rPr>
          <w:rFonts w:ascii="Verdana" w:hAnsi="Verdana" w:cs="Calibri"/>
          <w:b/>
          <w:bCs/>
          <w:u w:val="single"/>
        </w:rPr>
        <w:t>Τύπου</w:t>
      </w:r>
    </w:p>
    <w:p w14:paraId="624CA1AF" w14:textId="77777777" w:rsidR="002D57D8" w:rsidRPr="00665A5E" w:rsidRDefault="002D57D8" w:rsidP="0094017B">
      <w:pPr>
        <w:spacing w:after="0" w:line="276" w:lineRule="auto"/>
        <w:jc w:val="both"/>
        <w:rPr>
          <w:rFonts w:ascii="Verdana" w:hAnsi="Verdana" w:cs="Calibri"/>
          <w:sz w:val="20"/>
          <w:szCs w:val="20"/>
        </w:rPr>
      </w:pPr>
    </w:p>
    <w:p w14:paraId="0F9A2FC1" w14:textId="73BABD25" w:rsidR="005B4C6D" w:rsidRPr="00E57917" w:rsidRDefault="00D7468F" w:rsidP="00A15F11">
      <w:pPr>
        <w:spacing w:line="276" w:lineRule="auto"/>
        <w:jc w:val="center"/>
        <w:rPr>
          <w:rFonts w:ascii="Verdana" w:hAnsi="Verdana"/>
          <w:b/>
          <w:bCs/>
        </w:rPr>
      </w:pPr>
      <w:r w:rsidRPr="00D7468F">
        <w:rPr>
          <w:rFonts w:ascii="Verdana" w:hAnsi="Verdana"/>
          <w:b/>
          <w:bCs/>
        </w:rPr>
        <w:t xml:space="preserve">Η </w:t>
      </w:r>
      <w:r w:rsidR="001B74A7">
        <w:rPr>
          <w:rFonts w:ascii="Verdana" w:hAnsi="Verdana"/>
          <w:b/>
          <w:bCs/>
          <w:lang w:val="en-US"/>
        </w:rPr>
        <w:t>EUROPA</w:t>
      </w:r>
      <w:r w:rsidRPr="00D7468F">
        <w:rPr>
          <w:rFonts w:ascii="Verdana" w:hAnsi="Verdana"/>
          <w:b/>
          <w:bCs/>
        </w:rPr>
        <w:t xml:space="preserve"> στηρίζει τον επιστημονικό διάλογο για την Τεχνητή Νοημοσύνη, τα Ανθρώπινα Δικαιώματα και τη Δημοκρατία</w:t>
      </w:r>
    </w:p>
    <w:p w14:paraId="585DBB22" w14:textId="77777777" w:rsidR="006A0709" w:rsidRPr="00E57917" w:rsidRDefault="006A0709" w:rsidP="0094017B">
      <w:pPr>
        <w:spacing w:after="0" w:line="276" w:lineRule="auto"/>
        <w:ind w:right="-46"/>
        <w:jc w:val="center"/>
        <w:rPr>
          <w:rFonts w:ascii="Verdana" w:hAnsi="Verdana" w:cs="Calibri"/>
          <w:sz w:val="22"/>
          <w:szCs w:val="22"/>
        </w:rPr>
      </w:pPr>
    </w:p>
    <w:p w14:paraId="7DEC56DD" w14:textId="31602A47" w:rsidR="006D6C86" w:rsidRPr="007125BE" w:rsidRDefault="009E1856" w:rsidP="00905806">
      <w:pPr>
        <w:jc w:val="both"/>
        <w:rPr>
          <w:rFonts w:ascii="Verdana" w:hAnsi="Verdana"/>
          <w:sz w:val="22"/>
          <w:szCs w:val="22"/>
        </w:rPr>
      </w:pPr>
      <w:proofErr w:type="spellStart"/>
      <w:r w:rsidRPr="00E57917">
        <w:rPr>
          <w:rFonts w:ascii="Verdana" w:hAnsi="Verdana"/>
          <w:i/>
          <w:iCs/>
          <w:sz w:val="22"/>
          <w:szCs w:val="22"/>
        </w:rPr>
        <w:t>Οινόφυτα</w:t>
      </w:r>
      <w:proofErr w:type="spellEnd"/>
      <w:r w:rsidRPr="00E57917">
        <w:rPr>
          <w:rFonts w:ascii="Verdana" w:hAnsi="Verdana"/>
          <w:i/>
          <w:iCs/>
          <w:sz w:val="22"/>
          <w:szCs w:val="22"/>
        </w:rPr>
        <w:t xml:space="preserve">, </w:t>
      </w:r>
      <w:r w:rsidR="00952291" w:rsidRPr="00952291">
        <w:rPr>
          <w:rFonts w:ascii="Verdana" w:hAnsi="Verdana"/>
          <w:i/>
          <w:iCs/>
          <w:sz w:val="22"/>
          <w:szCs w:val="22"/>
        </w:rPr>
        <w:t>10</w:t>
      </w:r>
      <w:r w:rsidRPr="00E57917">
        <w:rPr>
          <w:rFonts w:ascii="Verdana" w:hAnsi="Verdana"/>
          <w:i/>
          <w:iCs/>
          <w:sz w:val="22"/>
          <w:szCs w:val="22"/>
        </w:rPr>
        <w:t xml:space="preserve"> </w:t>
      </w:r>
      <w:r>
        <w:rPr>
          <w:rFonts w:ascii="Verdana" w:hAnsi="Verdana"/>
          <w:i/>
          <w:iCs/>
          <w:sz w:val="22"/>
          <w:szCs w:val="22"/>
        </w:rPr>
        <w:t>Ιουνίου</w:t>
      </w:r>
      <w:r w:rsidRPr="00E57917">
        <w:rPr>
          <w:rFonts w:ascii="Verdana" w:hAnsi="Verdana"/>
          <w:i/>
          <w:iCs/>
          <w:sz w:val="22"/>
          <w:szCs w:val="22"/>
        </w:rPr>
        <w:t xml:space="preserve"> 2026</w:t>
      </w:r>
      <w:r w:rsidRPr="00E57917">
        <w:rPr>
          <w:rFonts w:ascii="Verdana" w:hAnsi="Verdana"/>
          <w:sz w:val="22"/>
          <w:szCs w:val="22"/>
        </w:rPr>
        <w:t xml:space="preserve"> – </w:t>
      </w:r>
      <w:r w:rsidR="00905806" w:rsidRPr="00E57917">
        <w:rPr>
          <w:rFonts w:ascii="Verdana" w:hAnsi="Verdana"/>
          <w:sz w:val="22"/>
          <w:szCs w:val="22"/>
        </w:rPr>
        <w:t xml:space="preserve">Η </w:t>
      </w:r>
      <w:r w:rsidR="00905806" w:rsidRPr="00E57917">
        <w:rPr>
          <w:rFonts w:ascii="Verdana" w:hAnsi="Verdana"/>
          <w:b/>
          <w:bCs/>
          <w:sz w:val="22"/>
          <w:szCs w:val="22"/>
        </w:rPr>
        <w:t>EUROPA PROFIL ΑΛΟΥΜΙΝΙΟ Α.Β.Ε.</w:t>
      </w:r>
      <w:r w:rsidR="00905806" w:rsidRPr="00E57917">
        <w:rPr>
          <w:rFonts w:ascii="Verdana" w:hAnsi="Verdana"/>
          <w:sz w:val="22"/>
          <w:szCs w:val="22"/>
        </w:rPr>
        <w:t xml:space="preserve">, μία από τις κορυφαίες ελληνικές εταιρείες </w:t>
      </w:r>
      <w:proofErr w:type="spellStart"/>
      <w:r w:rsidR="00905806" w:rsidRPr="00E57917">
        <w:rPr>
          <w:rFonts w:ascii="Verdana" w:hAnsi="Verdana"/>
          <w:sz w:val="22"/>
          <w:szCs w:val="22"/>
        </w:rPr>
        <w:t>διέλασης</w:t>
      </w:r>
      <w:proofErr w:type="spellEnd"/>
      <w:r w:rsidR="00905806" w:rsidRPr="00E57917">
        <w:rPr>
          <w:rFonts w:ascii="Verdana" w:hAnsi="Verdana"/>
          <w:sz w:val="22"/>
          <w:szCs w:val="22"/>
        </w:rPr>
        <w:t xml:space="preserve"> αλουμινίου</w:t>
      </w:r>
      <w:r w:rsidR="00905806" w:rsidRPr="00905806">
        <w:rPr>
          <w:rFonts w:ascii="Verdana" w:hAnsi="Verdana"/>
          <w:sz w:val="22"/>
          <w:szCs w:val="22"/>
        </w:rPr>
        <w:t>,</w:t>
      </w:r>
      <w:r w:rsidR="00824BC3" w:rsidRPr="00824BC3">
        <w:rPr>
          <w:rFonts w:ascii="Verdana" w:hAnsi="Verdana"/>
          <w:sz w:val="22"/>
          <w:szCs w:val="22"/>
        </w:rPr>
        <w:t xml:space="preserve"> </w:t>
      </w:r>
      <w:r w:rsidR="006F0556" w:rsidRPr="006F0556">
        <w:rPr>
          <w:rFonts w:ascii="Verdana" w:hAnsi="Verdana"/>
          <w:sz w:val="22"/>
          <w:szCs w:val="22"/>
        </w:rPr>
        <w:t xml:space="preserve">στο πλαίσιο της διαχρονικής της δέσμευσης να στηρίζει πρωτοβουλίες που προάγουν τη γνώση, την έρευνα και τον ουσιαστικό επιστημονικό διάλογο, συμμετείχε ως χορηγός στην εκδήλωση παρουσίασης του συλλογικού επιστημονικού τόμου με τίτλο </w:t>
      </w:r>
      <w:r w:rsidR="006F0556" w:rsidRPr="006F0556">
        <w:rPr>
          <w:rFonts w:ascii="Verdana" w:hAnsi="Verdana"/>
          <w:b/>
          <w:bCs/>
          <w:sz w:val="22"/>
          <w:szCs w:val="22"/>
        </w:rPr>
        <w:t>«Τεχνητή Νοημοσύνη, Ανθρώπινα Δικαιώματα, Δημοκρατία &amp; Κράτος Δικαίου»</w:t>
      </w:r>
      <w:r w:rsidR="006F0556" w:rsidRPr="006F0556">
        <w:rPr>
          <w:rFonts w:ascii="Verdana" w:hAnsi="Verdana"/>
          <w:sz w:val="22"/>
          <w:szCs w:val="22"/>
        </w:rPr>
        <w:t>.</w:t>
      </w:r>
    </w:p>
    <w:p w14:paraId="67A62D0B" w14:textId="4EA89EAF" w:rsidR="00244558" w:rsidRDefault="00244558" w:rsidP="00B32642">
      <w:pPr>
        <w:jc w:val="both"/>
        <w:rPr>
          <w:rFonts w:ascii="Verdana" w:hAnsi="Verdana"/>
          <w:sz w:val="22"/>
          <w:szCs w:val="22"/>
        </w:rPr>
      </w:pPr>
      <w:r w:rsidRPr="00244558">
        <w:rPr>
          <w:rFonts w:ascii="Verdana" w:hAnsi="Verdana"/>
          <w:sz w:val="22"/>
          <w:szCs w:val="22"/>
        </w:rPr>
        <w:t>Την επιμέλεια του τόμου</w:t>
      </w:r>
      <w:r w:rsidR="004D6FD0">
        <w:rPr>
          <w:rFonts w:ascii="Verdana" w:hAnsi="Verdana"/>
          <w:sz w:val="22"/>
          <w:szCs w:val="22"/>
        </w:rPr>
        <w:t xml:space="preserve">, </w:t>
      </w:r>
      <w:r w:rsidR="004D6FD0" w:rsidRPr="004D6FD0">
        <w:rPr>
          <w:rFonts w:ascii="Verdana" w:hAnsi="Verdana"/>
          <w:sz w:val="22"/>
          <w:szCs w:val="22"/>
        </w:rPr>
        <w:t>που κυκλοφορεί από τις εκδόσεις Νομική Βιβλιοθήκη,</w:t>
      </w:r>
      <w:r w:rsidRPr="00244558">
        <w:rPr>
          <w:rFonts w:ascii="Verdana" w:hAnsi="Verdana"/>
          <w:sz w:val="22"/>
          <w:szCs w:val="22"/>
        </w:rPr>
        <w:t xml:space="preserve"> είχε ο </w:t>
      </w:r>
      <w:r w:rsidR="001B74A7">
        <w:rPr>
          <w:rFonts w:ascii="Verdana" w:hAnsi="Verdana"/>
          <w:sz w:val="22"/>
          <w:szCs w:val="22"/>
        </w:rPr>
        <w:t>κ</w:t>
      </w:r>
      <w:r w:rsidRPr="00244558">
        <w:rPr>
          <w:rFonts w:ascii="Verdana" w:hAnsi="Verdana"/>
          <w:sz w:val="22"/>
          <w:szCs w:val="22"/>
        </w:rPr>
        <w:t xml:space="preserve">αθηγητής Νομικής του Ευρωπαϊκού Πανεπιστημίου Κύπρου, Βουλευτής Ροδόπης και πρώην Υπουργός Παιδείας, </w:t>
      </w:r>
      <w:r w:rsidRPr="001B74A7">
        <w:rPr>
          <w:rFonts w:ascii="Verdana" w:hAnsi="Verdana"/>
          <w:b/>
          <w:bCs/>
          <w:sz w:val="22"/>
          <w:szCs w:val="22"/>
        </w:rPr>
        <w:t xml:space="preserve">Δρ. Ευριπίδης </w:t>
      </w:r>
      <w:proofErr w:type="spellStart"/>
      <w:r w:rsidRPr="001B74A7">
        <w:rPr>
          <w:rFonts w:ascii="Verdana" w:hAnsi="Verdana"/>
          <w:b/>
          <w:bCs/>
          <w:sz w:val="22"/>
          <w:szCs w:val="22"/>
        </w:rPr>
        <w:t>Στ</w:t>
      </w:r>
      <w:proofErr w:type="spellEnd"/>
      <w:r w:rsidRPr="001B74A7">
        <w:rPr>
          <w:rFonts w:ascii="Verdana" w:hAnsi="Verdana"/>
          <w:b/>
          <w:bCs/>
          <w:sz w:val="22"/>
          <w:szCs w:val="22"/>
        </w:rPr>
        <w:t>. Στυλιανίδης</w:t>
      </w:r>
      <w:r w:rsidRPr="00244558">
        <w:rPr>
          <w:rFonts w:ascii="Verdana" w:hAnsi="Verdana"/>
          <w:sz w:val="22"/>
          <w:szCs w:val="22"/>
        </w:rPr>
        <w:t xml:space="preserve">, ενώ στην έκδοση συμμετέχουν </w:t>
      </w:r>
      <w:r w:rsidRPr="001B74A7">
        <w:rPr>
          <w:rFonts w:ascii="Verdana" w:hAnsi="Verdana"/>
          <w:b/>
          <w:bCs/>
          <w:sz w:val="22"/>
          <w:szCs w:val="22"/>
        </w:rPr>
        <w:t>περισσότεροι από 40 ακαδημαϊκοί</w:t>
      </w:r>
      <w:r w:rsidRPr="00244558">
        <w:rPr>
          <w:rFonts w:ascii="Verdana" w:hAnsi="Verdana"/>
          <w:sz w:val="22"/>
          <w:szCs w:val="22"/>
        </w:rPr>
        <w:t>, επιστήμονες και θεσμικοί εκπρόσωποι, καταθέτοντας τη γνώση, την εμπειρία και τον προβληματισμό τους γύρω από ένα από τα πλέον κρίσιμα ζητήματα της εποχής μας.</w:t>
      </w:r>
    </w:p>
    <w:p w14:paraId="2ED4316B" w14:textId="6A79EDBA" w:rsidR="004D6FD0" w:rsidRPr="007125BE" w:rsidRDefault="00952291" w:rsidP="00B32642">
      <w:pPr>
        <w:jc w:val="both"/>
        <w:rPr>
          <w:rFonts w:ascii="Verdana" w:hAnsi="Verdana"/>
          <w:sz w:val="22"/>
          <w:szCs w:val="22"/>
        </w:rPr>
      </w:pPr>
      <w:r w:rsidRPr="00952291">
        <w:rPr>
          <w:rFonts w:ascii="Verdana" w:hAnsi="Verdana"/>
          <w:sz w:val="22"/>
          <w:szCs w:val="22"/>
        </w:rPr>
        <w:t>Την Europa, εκπροσώπησαν στην εκδήλωση υψηλόβαθμα στελέχη, ενώ  συμμετείχαν σημαντικοί εκπρόσωποι της ακαδημαϊκής, πολιτικής αλλά και εκκλησιαστικής ζωής, αναδεικνύοντας την πολυδιάστατη σημασία του κυρίως θέματος του τόμου</w:t>
      </w:r>
      <w:r w:rsidR="004D6FD0">
        <w:rPr>
          <w:rFonts w:ascii="Verdana" w:hAnsi="Verdana"/>
          <w:sz w:val="22"/>
          <w:szCs w:val="22"/>
        </w:rPr>
        <w:t xml:space="preserve">. Μεταξύ άλλων, τοποθετήθηκαν ο </w:t>
      </w:r>
      <w:r w:rsidR="004D6FD0" w:rsidRPr="00FB08E5">
        <w:rPr>
          <w:rFonts w:ascii="Verdana" w:hAnsi="Verdana"/>
          <w:b/>
          <w:bCs/>
          <w:sz w:val="22"/>
          <w:szCs w:val="22"/>
        </w:rPr>
        <w:t>Μητροπολίτης Θεσσαλονίκης Φιλόθεος</w:t>
      </w:r>
      <w:r w:rsidR="004D6FD0">
        <w:rPr>
          <w:rFonts w:ascii="Verdana" w:hAnsi="Verdana"/>
          <w:sz w:val="22"/>
          <w:szCs w:val="22"/>
        </w:rPr>
        <w:t xml:space="preserve">, ο πρώην Πρόεδρος της Δημοκρατίας, ακαδημαϊκός και ομότιμος καθηγητής Νομικής του ΕΚΠΑ, </w:t>
      </w:r>
      <w:r w:rsidR="004D6FD0" w:rsidRPr="00FB08E5">
        <w:rPr>
          <w:rFonts w:ascii="Verdana" w:hAnsi="Verdana"/>
          <w:b/>
          <w:bCs/>
          <w:sz w:val="22"/>
          <w:szCs w:val="22"/>
        </w:rPr>
        <w:t>Προκόπης Παυλόπουλος</w:t>
      </w:r>
      <w:r w:rsidR="004D6FD0">
        <w:rPr>
          <w:rFonts w:ascii="Verdana" w:hAnsi="Verdana"/>
          <w:sz w:val="22"/>
          <w:szCs w:val="22"/>
        </w:rPr>
        <w:t>, καθώς και η Βουλευτής Χανίων, πρώην Υπο</w:t>
      </w:r>
      <w:r w:rsidR="00FB08E5">
        <w:rPr>
          <w:rFonts w:ascii="Verdana" w:hAnsi="Verdana"/>
          <w:sz w:val="22"/>
          <w:szCs w:val="22"/>
        </w:rPr>
        <w:t xml:space="preserve">υργός Εξωτερικών, </w:t>
      </w:r>
      <w:r w:rsidR="00FB08E5" w:rsidRPr="00FB08E5">
        <w:rPr>
          <w:rFonts w:ascii="Verdana" w:hAnsi="Verdana"/>
          <w:b/>
          <w:bCs/>
          <w:sz w:val="22"/>
          <w:szCs w:val="22"/>
        </w:rPr>
        <w:t>Ντόρα Μπακογιάννη</w:t>
      </w:r>
      <w:r w:rsidR="00FB08E5">
        <w:rPr>
          <w:rFonts w:ascii="Verdana" w:hAnsi="Verdana"/>
          <w:sz w:val="22"/>
          <w:szCs w:val="22"/>
        </w:rPr>
        <w:t>.</w:t>
      </w:r>
    </w:p>
    <w:p w14:paraId="17B3CDD9" w14:textId="5F399294" w:rsidR="00244558" w:rsidRPr="00244558" w:rsidRDefault="00244558" w:rsidP="00244558">
      <w:pPr>
        <w:jc w:val="both"/>
        <w:rPr>
          <w:rFonts w:ascii="Verdana" w:hAnsi="Verdana"/>
          <w:sz w:val="22"/>
          <w:szCs w:val="22"/>
        </w:rPr>
      </w:pPr>
      <w:r w:rsidRPr="00244558">
        <w:rPr>
          <w:rFonts w:ascii="Verdana" w:hAnsi="Verdana"/>
          <w:sz w:val="22"/>
          <w:szCs w:val="22"/>
        </w:rPr>
        <w:t>Η Τεχνητή Νοημοσύνη</w:t>
      </w:r>
      <w:r w:rsidR="004D6FD0">
        <w:rPr>
          <w:rFonts w:ascii="Verdana" w:hAnsi="Verdana"/>
          <w:sz w:val="22"/>
          <w:szCs w:val="22"/>
        </w:rPr>
        <w:t xml:space="preserve"> </w:t>
      </w:r>
      <w:r w:rsidRPr="00244558">
        <w:rPr>
          <w:rFonts w:ascii="Verdana" w:hAnsi="Verdana"/>
          <w:sz w:val="22"/>
          <w:szCs w:val="22"/>
        </w:rPr>
        <w:t>αποτελεί ήδη έναν καθοριστικό παράγοντα μετασχηματισμού της οικονομίας, της εργασίας, της εκπαίδευσης, της δικαιοσύνης, της δημόσιας διοίκησης και της καθημερινής ζωής. Παράλληλα, θέτει σημαντικά ερωτήματα που αφορούν την προστασία των ανθρωπίνων δικαιωμάτων, τη διαφάνεια, τη δημοκρατική λειτουργία των θεσμών και τη διασφάλιση του κράτους δικαίου.</w:t>
      </w:r>
    </w:p>
    <w:p w14:paraId="67ECC456" w14:textId="4B9372E8" w:rsidR="00244558" w:rsidRPr="00244558" w:rsidRDefault="00244558" w:rsidP="00244558">
      <w:pPr>
        <w:jc w:val="both"/>
        <w:rPr>
          <w:rFonts w:ascii="Verdana" w:hAnsi="Verdana"/>
          <w:sz w:val="22"/>
          <w:szCs w:val="22"/>
        </w:rPr>
      </w:pPr>
      <w:r w:rsidRPr="00244558">
        <w:rPr>
          <w:rFonts w:ascii="Verdana" w:hAnsi="Verdana"/>
          <w:sz w:val="22"/>
          <w:szCs w:val="22"/>
        </w:rPr>
        <w:t xml:space="preserve">Μέσα από τη χορηγία της εκδήλωσης, η </w:t>
      </w:r>
      <w:r w:rsidRPr="00244558">
        <w:rPr>
          <w:rFonts w:ascii="Verdana" w:hAnsi="Verdana"/>
          <w:sz w:val="22"/>
          <w:szCs w:val="22"/>
          <w:lang w:val="en-US"/>
        </w:rPr>
        <w:t>Europa</w:t>
      </w:r>
      <w:r w:rsidRPr="00244558">
        <w:rPr>
          <w:rFonts w:ascii="Verdana" w:hAnsi="Verdana"/>
          <w:sz w:val="22"/>
          <w:szCs w:val="22"/>
        </w:rPr>
        <w:t xml:space="preserve"> </w:t>
      </w:r>
      <w:r w:rsidR="001B271F">
        <w:rPr>
          <w:rFonts w:ascii="Verdana" w:hAnsi="Verdana"/>
          <w:sz w:val="22"/>
          <w:szCs w:val="22"/>
        </w:rPr>
        <w:t>συνέβαλε</w:t>
      </w:r>
      <w:r w:rsidRPr="00244558">
        <w:rPr>
          <w:rFonts w:ascii="Verdana" w:hAnsi="Verdana"/>
          <w:sz w:val="22"/>
          <w:szCs w:val="22"/>
        </w:rPr>
        <w:t xml:space="preserve"> στην ανάδειξη ενός σημαντικού επιστημονικού έργου, το οποίο επιχειρεί να φωτίσει τις προκλήσεις και τις ευκαιρίες που δημιουργεί η νέα τεχνολογική πραγματικότητα. Η πρωτοβουλία αυτή </w:t>
      </w:r>
      <w:r w:rsidR="007125BE" w:rsidRPr="007125BE">
        <w:rPr>
          <w:rFonts w:ascii="Verdana" w:hAnsi="Verdana"/>
          <w:sz w:val="22"/>
          <w:szCs w:val="22"/>
        </w:rPr>
        <w:t>εντάσσεται στη φιλοσοφία</w:t>
      </w:r>
      <w:r w:rsidR="007125BE">
        <w:rPr>
          <w:rFonts w:ascii="Verdana" w:hAnsi="Verdana"/>
          <w:sz w:val="22"/>
          <w:szCs w:val="22"/>
        </w:rPr>
        <w:t xml:space="preserve"> </w:t>
      </w:r>
      <w:r w:rsidRPr="00244558">
        <w:rPr>
          <w:rFonts w:ascii="Verdana" w:hAnsi="Verdana"/>
          <w:sz w:val="22"/>
          <w:szCs w:val="22"/>
        </w:rPr>
        <w:t>της εταιρείας να υποστηρίζει δράσεις με ουσιαστικό κοινωνικό, θεσμικό και εκπαιδευτικό αποτύπωμα.</w:t>
      </w:r>
    </w:p>
    <w:p w14:paraId="0A7F526E" w14:textId="1198D988" w:rsidR="001B74A7" w:rsidRPr="007125BE" w:rsidRDefault="00244558" w:rsidP="001B74A7">
      <w:pPr>
        <w:jc w:val="both"/>
        <w:rPr>
          <w:rFonts w:ascii="Verdana" w:hAnsi="Verdana"/>
          <w:sz w:val="22"/>
          <w:szCs w:val="22"/>
        </w:rPr>
      </w:pPr>
      <w:r w:rsidRPr="00244558">
        <w:rPr>
          <w:rFonts w:ascii="Verdana" w:hAnsi="Verdana"/>
          <w:sz w:val="22"/>
          <w:szCs w:val="22"/>
        </w:rPr>
        <w:t xml:space="preserve">Σε μια περίοδο ταχύτατων αλλαγών, η κατανόηση των επιπτώσεων της </w:t>
      </w:r>
      <w:r w:rsidR="001B74A7">
        <w:rPr>
          <w:rFonts w:ascii="Verdana" w:hAnsi="Verdana"/>
          <w:sz w:val="22"/>
          <w:szCs w:val="22"/>
          <w:lang w:val="en-US"/>
        </w:rPr>
        <w:t>AI</w:t>
      </w:r>
      <w:r w:rsidRPr="00244558">
        <w:rPr>
          <w:rFonts w:ascii="Verdana" w:hAnsi="Verdana"/>
          <w:sz w:val="22"/>
          <w:szCs w:val="22"/>
        </w:rPr>
        <w:t xml:space="preserve"> δεν αποτελεί επιλογή, αλλά αναγκαιότητα. Η επιστημονική γνώση, ο υπεύθυνος διάλογος και η συνεργασία μεταξύ θεσμών, ακαδημαϊκής κοινότητας και κοινωνίας αποτελούν βασικές προϋποθέσεις για τη διαμόρφωση ενός μέλλοντος που θα </w:t>
      </w:r>
      <w:r w:rsidRPr="00244558">
        <w:rPr>
          <w:rFonts w:ascii="Verdana" w:hAnsi="Verdana"/>
          <w:sz w:val="22"/>
          <w:szCs w:val="22"/>
        </w:rPr>
        <w:lastRenderedPageBreak/>
        <w:t>αξιοποιεί την τεχνολογία προς όφελος του ανθρώπου</w:t>
      </w:r>
      <w:r w:rsidR="004D6FD0">
        <w:rPr>
          <w:rFonts w:ascii="Verdana" w:hAnsi="Verdana"/>
          <w:sz w:val="22"/>
          <w:szCs w:val="22"/>
        </w:rPr>
        <w:t>, της δημοκρατίας και του κράτους δικαίου.</w:t>
      </w:r>
    </w:p>
    <w:p w14:paraId="23AB504E" w14:textId="342B02C3" w:rsidR="00665A5E" w:rsidRPr="0005155D" w:rsidRDefault="0058300E" w:rsidP="00AF5537">
      <w:pPr>
        <w:spacing w:after="0" w:line="276" w:lineRule="auto"/>
        <w:jc w:val="center"/>
        <w:rPr>
          <w:rFonts w:ascii="Verdana" w:hAnsi="Verdana" w:cs="Calibri"/>
          <w:b/>
          <w:bCs/>
          <w:sz w:val="22"/>
          <w:szCs w:val="22"/>
        </w:rPr>
      </w:pPr>
      <w:r w:rsidRPr="00AF5537">
        <w:rPr>
          <w:rFonts w:ascii="Verdana" w:hAnsi="Verdana" w:cs="Calibri"/>
          <w:b/>
          <w:bCs/>
          <w:sz w:val="22"/>
          <w:szCs w:val="22"/>
        </w:rPr>
        <w:t>-ΤΕΛΟΣ-</w:t>
      </w:r>
      <w:bookmarkEnd w:id="0"/>
    </w:p>
    <w:p w14:paraId="7A8D0AE4" w14:textId="77777777" w:rsidR="00AF5537" w:rsidRPr="0005155D" w:rsidRDefault="00AF5537" w:rsidP="00AF5537">
      <w:pPr>
        <w:spacing w:after="0" w:line="276" w:lineRule="auto"/>
        <w:jc w:val="center"/>
        <w:rPr>
          <w:rFonts w:ascii="Verdana" w:hAnsi="Verdana" w:cs="Calibri"/>
          <w:b/>
          <w:bCs/>
          <w:sz w:val="22"/>
          <w:szCs w:val="22"/>
        </w:rPr>
      </w:pPr>
    </w:p>
    <w:p w14:paraId="18F8464A" w14:textId="77777777" w:rsidR="008E3076" w:rsidRPr="00B4162E" w:rsidRDefault="008E3076" w:rsidP="008E3076">
      <w:pPr>
        <w:spacing w:after="0" w:line="276" w:lineRule="auto"/>
        <w:jc w:val="both"/>
        <w:rPr>
          <w:rFonts w:ascii="Verdana" w:hAnsi="Verdana" w:cs="Calibri"/>
          <w:color w:val="2C2F34"/>
          <w:sz w:val="18"/>
          <w:szCs w:val="18"/>
          <w:shd w:val="clear" w:color="auto" w:fill="FFFFFF"/>
        </w:rPr>
      </w:pPr>
      <w:r w:rsidRPr="00B4162E">
        <w:rPr>
          <w:rFonts w:ascii="Verdana" w:hAnsi="Verdana" w:cs="Calibri"/>
          <w:color w:val="2C2F34"/>
          <w:sz w:val="18"/>
          <w:szCs w:val="18"/>
          <w:shd w:val="clear" w:color="auto" w:fill="FFFFFF"/>
        </w:rPr>
        <w:t xml:space="preserve">Για περισσότερες πληροφορίες μπορείτε να επισκεφθείτε τη διεύθυνση </w:t>
      </w:r>
      <w:r w:rsidRPr="00724FE9">
        <w:rPr>
          <w:rFonts w:ascii="Verdana" w:hAnsi="Verdana" w:cs="Calibri"/>
          <w:color w:val="2C2F34"/>
          <w:sz w:val="18"/>
          <w:szCs w:val="18"/>
          <w:shd w:val="clear" w:color="auto" w:fill="FFFFFF"/>
        </w:rPr>
        <w:t>www.europaprofil.com</w:t>
      </w:r>
      <w:r w:rsidRPr="00B4162E">
        <w:rPr>
          <w:rFonts w:ascii="Verdana" w:hAnsi="Verdana" w:cs="Calibri"/>
          <w:color w:val="2C2F34"/>
          <w:sz w:val="18"/>
          <w:szCs w:val="18"/>
          <w:shd w:val="clear" w:color="auto" w:fill="FFFFFF"/>
        </w:rPr>
        <w:t xml:space="preserve"> ή να επικοινωνήσετε με το Τμήμα </w:t>
      </w:r>
      <w:proofErr w:type="spellStart"/>
      <w:r w:rsidRPr="00B4162E">
        <w:rPr>
          <w:rFonts w:ascii="Verdana" w:hAnsi="Verdana" w:cs="Calibri"/>
          <w:color w:val="2C2F34"/>
          <w:sz w:val="18"/>
          <w:szCs w:val="18"/>
          <w:shd w:val="clear" w:color="auto" w:fill="FFFFFF"/>
        </w:rPr>
        <w:t>Μarketing</w:t>
      </w:r>
      <w:proofErr w:type="spellEnd"/>
      <w:r w:rsidRPr="00B4162E">
        <w:rPr>
          <w:rFonts w:ascii="Verdana" w:hAnsi="Verdana" w:cs="Calibri"/>
          <w:color w:val="2C2F34"/>
          <w:sz w:val="18"/>
          <w:szCs w:val="18"/>
          <w:shd w:val="clear" w:color="auto" w:fill="FFFFFF"/>
        </w:rPr>
        <w:t xml:space="preserve"> της EUROPA PROFIL ΑΛΟΥΜΙΝΙΟ Α.Β.Ε. στο: 2262440000 (εσωτερικό 264).</w:t>
      </w:r>
    </w:p>
    <w:p w14:paraId="07AD3E6E" w14:textId="77777777" w:rsidR="008E3076" w:rsidRPr="00B4162E" w:rsidRDefault="008E3076" w:rsidP="008E3076">
      <w:pPr>
        <w:spacing w:after="0" w:line="276" w:lineRule="auto"/>
        <w:ind w:right="4"/>
        <w:jc w:val="both"/>
        <w:rPr>
          <w:rFonts w:ascii="Verdana" w:hAnsi="Verdana"/>
          <w:i/>
          <w:iCs/>
          <w:color w:val="000000" w:themeColor="text1"/>
          <w:sz w:val="18"/>
          <w:szCs w:val="18"/>
        </w:rPr>
      </w:pPr>
    </w:p>
    <w:p w14:paraId="1C40C89F" w14:textId="77777777" w:rsidR="008E3076" w:rsidRPr="00B4162E" w:rsidRDefault="008E3076" w:rsidP="008E3076">
      <w:pPr>
        <w:spacing w:after="0" w:line="276" w:lineRule="auto"/>
        <w:jc w:val="both"/>
        <w:rPr>
          <w:rFonts w:ascii="Verdana" w:hAnsi="Verdana" w:cs="Calibri"/>
          <w:color w:val="2C2F34"/>
          <w:sz w:val="18"/>
          <w:szCs w:val="18"/>
          <w:u w:val="single"/>
          <w:shd w:val="clear" w:color="auto" w:fill="FFFFFF"/>
        </w:rPr>
      </w:pPr>
      <w:r w:rsidRPr="00B4162E">
        <w:rPr>
          <w:rFonts w:ascii="Verdana" w:hAnsi="Verdana" w:cs="Calibri"/>
          <w:color w:val="2C2F34"/>
          <w:sz w:val="18"/>
          <w:szCs w:val="18"/>
          <w:u w:val="single"/>
          <w:shd w:val="clear" w:color="auto" w:fill="FFFFFF"/>
        </w:rPr>
        <w:t>Σημείωση για τους συντάκτες</w:t>
      </w:r>
    </w:p>
    <w:p w14:paraId="7C5D3A40" w14:textId="77777777" w:rsidR="008E3076" w:rsidRPr="00B4162E" w:rsidRDefault="008E3076" w:rsidP="008E3076">
      <w:pPr>
        <w:spacing w:after="0" w:line="276" w:lineRule="auto"/>
        <w:jc w:val="both"/>
        <w:rPr>
          <w:rFonts w:ascii="Verdana" w:hAnsi="Verdana" w:cs="Calibri"/>
          <w:color w:val="2C2F34"/>
          <w:sz w:val="18"/>
          <w:szCs w:val="18"/>
          <w:shd w:val="clear" w:color="auto" w:fill="FFFFFF"/>
        </w:rPr>
      </w:pPr>
    </w:p>
    <w:p w14:paraId="1F9095D3" w14:textId="77777777" w:rsidR="008E3076" w:rsidRPr="006A0709" w:rsidRDefault="008E3076" w:rsidP="008E3076">
      <w:pPr>
        <w:spacing w:after="0" w:line="276" w:lineRule="auto"/>
        <w:jc w:val="both"/>
        <w:rPr>
          <w:rFonts w:ascii="Verdana" w:hAnsi="Verdana" w:cs="Calibri"/>
          <w:color w:val="2C2F34"/>
          <w:sz w:val="18"/>
          <w:szCs w:val="18"/>
          <w:shd w:val="clear" w:color="auto" w:fill="FFFFFF"/>
        </w:rPr>
      </w:pPr>
      <w:r w:rsidRPr="00B4162E">
        <w:rPr>
          <w:rFonts w:ascii="Verdana" w:hAnsi="Verdana" w:cs="Calibri"/>
          <w:b/>
          <w:bCs/>
          <w:color w:val="2C2F34"/>
          <w:sz w:val="18"/>
          <w:szCs w:val="18"/>
          <w:u w:val="single"/>
          <w:shd w:val="clear" w:color="auto" w:fill="FFFFFF"/>
        </w:rPr>
        <w:t>Σχετικά με την EUROPA PROFIL ΑΛΟΥΜΙΝΙΟ Α.Β.Ε.:</w:t>
      </w:r>
    </w:p>
    <w:p w14:paraId="48AFD1D5" w14:textId="0E331863" w:rsidR="002D57D8" w:rsidRPr="00B4162E" w:rsidRDefault="008E3076" w:rsidP="008E3076">
      <w:pPr>
        <w:spacing w:after="0" w:line="276" w:lineRule="auto"/>
        <w:jc w:val="both"/>
        <w:rPr>
          <w:rFonts w:ascii="Verdana" w:hAnsi="Verdana" w:cs="Calibri"/>
          <w:color w:val="2C2F34"/>
          <w:sz w:val="18"/>
          <w:szCs w:val="18"/>
          <w:u w:val="single"/>
          <w:shd w:val="clear" w:color="auto" w:fill="FFFFFF"/>
        </w:rPr>
      </w:pPr>
      <w:r w:rsidRPr="00B4162E">
        <w:rPr>
          <w:rFonts w:ascii="Verdana" w:hAnsi="Verdana" w:cs="Calibri"/>
          <w:color w:val="2C2F34"/>
          <w:sz w:val="18"/>
          <w:szCs w:val="18"/>
          <w:shd w:val="clear" w:color="auto" w:fill="FFFFFF"/>
        </w:rPr>
        <w:t>Η EUROPA PROFIL ΑΛΟΥΜΙΝΙΟ Α.Β.Ε. είναι η ισχυρότερη εταιρ</w:t>
      </w:r>
      <w:r w:rsidR="007125BE">
        <w:rPr>
          <w:rFonts w:ascii="Verdana" w:hAnsi="Verdana" w:cs="Calibri"/>
          <w:color w:val="2C2F34"/>
          <w:sz w:val="18"/>
          <w:szCs w:val="18"/>
          <w:shd w:val="clear" w:color="auto" w:fill="FFFFFF"/>
        </w:rPr>
        <w:t>ε</w:t>
      </w:r>
      <w:r w:rsidRPr="00B4162E">
        <w:rPr>
          <w:rFonts w:ascii="Verdana" w:hAnsi="Verdana" w:cs="Calibri"/>
          <w:color w:val="2C2F34"/>
          <w:sz w:val="18"/>
          <w:szCs w:val="18"/>
          <w:shd w:val="clear" w:color="auto" w:fill="FFFFFF"/>
        </w:rPr>
        <w:t xml:space="preserve">ία </w:t>
      </w:r>
      <w:proofErr w:type="spellStart"/>
      <w:r w:rsidRPr="00B4162E">
        <w:rPr>
          <w:rFonts w:ascii="Verdana" w:hAnsi="Verdana" w:cs="Calibri"/>
          <w:color w:val="2C2F34"/>
          <w:sz w:val="18"/>
          <w:szCs w:val="18"/>
          <w:shd w:val="clear" w:color="auto" w:fill="FFFFFF"/>
        </w:rPr>
        <w:t>διέλασης</w:t>
      </w:r>
      <w:proofErr w:type="spellEnd"/>
      <w:r w:rsidRPr="00B4162E">
        <w:rPr>
          <w:rFonts w:ascii="Verdana" w:hAnsi="Verdana" w:cs="Calibri"/>
          <w:color w:val="2C2F34"/>
          <w:sz w:val="18"/>
          <w:szCs w:val="18"/>
          <w:shd w:val="clear" w:color="auto" w:fill="FFFFFF"/>
        </w:rPr>
        <w:t xml:space="preserve"> στην Ελλάδα. Ιδρύθηκε το 1974 από τον </w:t>
      </w:r>
      <w:proofErr w:type="spellStart"/>
      <w:r w:rsidRPr="00B4162E">
        <w:rPr>
          <w:rFonts w:ascii="Verdana" w:hAnsi="Verdana" w:cs="Calibri"/>
          <w:color w:val="2C2F34"/>
          <w:sz w:val="18"/>
          <w:szCs w:val="18"/>
          <w:shd w:val="clear" w:color="auto" w:fill="FFFFFF"/>
        </w:rPr>
        <w:t>Λυμπαρέτ</w:t>
      </w:r>
      <w:proofErr w:type="spellEnd"/>
      <w:r w:rsidRPr="00B4162E">
        <w:rPr>
          <w:rFonts w:ascii="Verdana" w:hAnsi="Verdana" w:cs="Calibri"/>
          <w:color w:val="2C2F34"/>
          <w:sz w:val="18"/>
          <w:szCs w:val="18"/>
          <w:shd w:val="clear" w:color="auto" w:fill="FFFFFF"/>
        </w:rPr>
        <w:t xml:space="preserve"> Τ. </w:t>
      </w:r>
      <w:proofErr w:type="spellStart"/>
      <w:r w:rsidRPr="00B4162E">
        <w:rPr>
          <w:rFonts w:ascii="Verdana" w:hAnsi="Verdana" w:cs="Calibri"/>
          <w:color w:val="2C2F34"/>
          <w:sz w:val="18"/>
          <w:szCs w:val="18"/>
          <w:shd w:val="clear" w:color="auto" w:fill="FFFFFF"/>
        </w:rPr>
        <w:t>Τζιρακιάν</w:t>
      </w:r>
      <w:proofErr w:type="spellEnd"/>
      <w:r w:rsidRPr="00B4162E">
        <w:rPr>
          <w:rFonts w:ascii="Verdana" w:hAnsi="Verdana" w:cs="Calibri"/>
          <w:color w:val="2C2F34"/>
          <w:sz w:val="18"/>
          <w:szCs w:val="18"/>
          <w:shd w:val="clear" w:color="auto" w:fill="FFFFFF"/>
        </w:rPr>
        <w:t xml:space="preserve"> και τον </w:t>
      </w:r>
      <w:proofErr w:type="spellStart"/>
      <w:r w:rsidRPr="00B4162E">
        <w:rPr>
          <w:rFonts w:ascii="Verdana" w:hAnsi="Verdana" w:cs="Calibri"/>
          <w:color w:val="2C2F34"/>
          <w:sz w:val="18"/>
          <w:szCs w:val="18"/>
          <w:shd w:val="clear" w:color="auto" w:fill="FFFFFF"/>
        </w:rPr>
        <w:t>Κρικόρ</w:t>
      </w:r>
      <w:proofErr w:type="spellEnd"/>
      <w:r w:rsidRPr="00B4162E">
        <w:rPr>
          <w:rFonts w:ascii="Verdana" w:hAnsi="Verdana" w:cs="Calibri"/>
          <w:color w:val="2C2F34"/>
          <w:sz w:val="18"/>
          <w:szCs w:val="18"/>
          <w:shd w:val="clear" w:color="auto" w:fill="FFFFFF"/>
        </w:rPr>
        <w:t xml:space="preserve"> Λ. </w:t>
      </w:r>
      <w:proofErr w:type="spellStart"/>
      <w:r w:rsidRPr="00B4162E">
        <w:rPr>
          <w:rFonts w:ascii="Verdana" w:hAnsi="Verdana" w:cs="Calibri"/>
          <w:color w:val="2C2F34"/>
          <w:sz w:val="18"/>
          <w:szCs w:val="18"/>
          <w:shd w:val="clear" w:color="auto" w:fill="FFFFFF"/>
        </w:rPr>
        <w:t>Τζιρακιάν</w:t>
      </w:r>
      <w:proofErr w:type="spellEnd"/>
      <w:r w:rsidRPr="00B4162E">
        <w:rPr>
          <w:rFonts w:ascii="Verdana" w:hAnsi="Verdana" w:cs="Calibri"/>
          <w:color w:val="2C2F34"/>
          <w:sz w:val="18"/>
          <w:szCs w:val="18"/>
          <w:shd w:val="clear" w:color="auto" w:fill="FFFFFF"/>
        </w:rPr>
        <w:t xml:space="preserve"> και έκτοτε αναπτύσσεται με συνεχείς επενδύσεις σε μηχανολογικό εξοπλισμό, τεχνολογία και σε ανθρώπινο δυναμικό. Σήμερα 50 και πλέον χρόνια μετά έχει υλοποιήσει το στόχο της να γίνει μία από τις μεγαλύτερες και πιο αναγνωρισμένες εταιρ</w:t>
      </w:r>
      <w:r w:rsidR="007125BE">
        <w:rPr>
          <w:rFonts w:ascii="Verdana" w:hAnsi="Verdana" w:cs="Calibri"/>
          <w:color w:val="2C2F34"/>
          <w:sz w:val="18"/>
          <w:szCs w:val="18"/>
          <w:shd w:val="clear" w:color="auto" w:fill="FFFFFF"/>
        </w:rPr>
        <w:t>ε</w:t>
      </w:r>
      <w:r w:rsidRPr="00B4162E">
        <w:rPr>
          <w:rFonts w:ascii="Verdana" w:hAnsi="Verdana" w:cs="Calibri"/>
          <w:color w:val="2C2F34"/>
          <w:sz w:val="18"/>
          <w:szCs w:val="18"/>
          <w:shd w:val="clear" w:color="auto" w:fill="FFFFFF"/>
        </w:rPr>
        <w:t>ίες αλουμινίου στην Ελλάδα με περισσότερους από 400 εργαζομένους. Βασικά χαρακτηριστικά της σημερινής EUROPA PROFIL είναι η σταθερότητα και η δυναμική</w:t>
      </w:r>
      <w:r w:rsidRPr="00E143F4">
        <w:rPr>
          <w:rFonts w:ascii="Verdana" w:hAnsi="Verdana" w:cs="Calibri"/>
          <w:color w:val="2C2F34"/>
          <w:sz w:val="18"/>
          <w:szCs w:val="18"/>
          <w:shd w:val="clear" w:color="auto" w:fill="FFFFFF"/>
        </w:rPr>
        <w:t xml:space="preserve">, </w:t>
      </w:r>
      <w:r>
        <w:rPr>
          <w:rFonts w:ascii="Verdana" w:hAnsi="Verdana" w:cs="Calibri"/>
          <w:color w:val="2C2F34"/>
          <w:sz w:val="18"/>
          <w:szCs w:val="18"/>
          <w:shd w:val="clear" w:color="auto" w:fill="FFFFFF"/>
        </w:rPr>
        <w:t>που</w:t>
      </w:r>
      <w:r w:rsidRPr="00B4162E">
        <w:rPr>
          <w:rFonts w:ascii="Verdana" w:hAnsi="Verdana" w:cs="Calibri"/>
          <w:color w:val="2C2F34"/>
          <w:sz w:val="18"/>
          <w:szCs w:val="18"/>
          <w:shd w:val="clear" w:color="auto" w:fill="FFFFFF"/>
        </w:rPr>
        <w:t xml:space="preserve"> πηγάζουν από την πολυετή παρουσία στην αγορά, το διαρκώς εξελισσόμενο μέγεθος, το οργανωμένο δίκτυο, τη θέση της στη συνείδηση του Έλληνα καταναλωτή αλλά και την κερδοφόρα επιχειρηματική της δραστηριότητα. Με βάση τα παραπάνω</w:t>
      </w:r>
      <w:r w:rsidRPr="00E143F4">
        <w:rPr>
          <w:rFonts w:ascii="Verdana" w:hAnsi="Verdana" w:cs="Calibri"/>
          <w:color w:val="2C2F34"/>
          <w:sz w:val="18"/>
          <w:szCs w:val="18"/>
          <w:shd w:val="clear" w:color="auto" w:fill="FFFFFF"/>
        </w:rPr>
        <w:t>,</w:t>
      </w:r>
      <w:r w:rsidRPr="00B4162E">
        <w:rPr>
          <w:rFonts w:ascii="Verdana" w:hAnsi="Verdana" w:cs="Calibri"/>
          <w:color w:val="2C2F34"/>
          <w:sz w:val="18"/>
          <w:szCs w:val="18"/>
          <w:shd w:val="clear" w:color="auto" w:fill="FFFFFF"/>
        </w:rPr>
        <w:t xml:space="preserve"> η εταιρ</w:t>
      </w:r>
      <w:r w:rsidR="007125BE">
        <w:rPr>
          <w:rFonts w:ascii="Verdana" w:hAnsi="Verdana" w:cs="Calibri"/>
          <w:color w:val="2C2F34"/>
          <w:sz w:val="18"/>
          <w:szCs w:val="18"/>
          <w:shd w:val="clear" w:color="auto" w:fill="FFFFFF"/>
        </w:rPr>
        <w:t>ε</w:t>
      </w:r>
      <w:r w:rsidRPr="00B4162E">
        <w:rPr>
          <w:rFonts w:ascii="Verdana" w:hAnsi="Verdana" w:cs="Calibri"/>
          <w:color w:val="2C2F34"/>
          <w:sz w:val="18"/>
          <w:szCs w:val="18"/>
          <w:shd w:val="clear" w:color="auto" w:fill="FFFFFF"/>
        </w:rPr>
        <w:t>ία λειτουργεί σήμερα πρωταγωνιστικά στην αγορά με προσήλωση στην ποιότητα των παραγόμενων προϊόντων και των υπηρεσιών που προσφέρει στο δίκτυ</w:t>
      </w:r>
      <w:r w:rsidR="007125BE">
        <w:rPr>
          <w:rFonts w:ascii="Verdana" w:hAnsi="Verdana" w:cs="Calibri"/>
          <w:color w:val="2C2F34"/>
          <w:sz w:val="18"/>
          <w:szCs w:val="18"/>
          <w:shd w:val="clear" w:color="auto" w:fill="FFFFFF"/>
        </w:rPr>
        <w:t>ό</w:t>
      </w:r>
      <w:r w:rsidRPr="00B4162E">
        <w:rPr>
          <w:rFonts w:ascii="Verdana" w:hAnsi="Verdana" w:cs="Calibri"/>
          <w:color w:val="2C2F34"/>
          <w:sz w:val="18"/>
          <w:szCs w:val="18"/>
          <w:shd w:val="clear" w:color="auto" w:fill="FFFFFF"/>
        </w:rPr>
        <w:t xml:space="preserve"> της, τους συνεργάτες της και τους τελικούς χρήστες. Τα προϊόντα της EUROPA χρησιμοποιούνται σε ποικίλες εφαρμογές των κατασκευών, των ανανεώσιμων πηγών ενέργειας, της βαριάς βιομηχανίας και σε άλλους σχετικούς κλάδους, διαμορφώνοντας ένα δυναμικό κατάλογο προϊόντων για την Ελληνική και Διεθνή αγορά. Επ</w:t>
      </w:r>
      <w:r>
        <w:rPr>
          <w:rFonts w:ascii="Verdana" w:hAnsi="Verdana" w:cs="Calibri"/>
          <w:color w:val="2C2F34"/>
          <w:sz w:val="18"/>
          <w:szCs w:val="18"/>
          <w:shd w:val="clear" w:color="auto" w:fill="FFFFFF"/>
        </w:rPr>
        <w:t>ιπλέον</w:t>
      </w:r>
      <w:r w:rsidRPr="00B4162E">
        <w:rPr>
          <w:rFonts w:ascii="Verdana" w:hAnsi="Verdana" w:cs="Calibri"/>
          <w:color w:val="2C2F34"/>
          <w:sz w:val="18"/>
          <w:szCs w:val="18"/>
          <w:shd w:val="clear" w:color="auto" w:fill="FFFFFF"/>
        </w:rPr>
        <w:t>, η εταιρ</w:t>
      </w:r>
      <w:r w:rsidR="007125BE">
        <w:rPr>
          <w:rFonts w:ascii="Verdana" w:hAnsi="Verdana" w:cs="Calibri"/>
          <w:color w:val="2C2F34"/>
          <w:sz w:val="18"/>
          <w:szCs w:val="18"/>
          <w:shd w:val="clear" w:color="auto" w:fill="FFFFFF"/>
        </w:rPr>
        <w:t>ε</w:t>
      </w:r>
      <w:r w:rsidRPr="00B4162E">
        <w:rPr>
          <w:rFonts w:ascii="Verdana" w:hAnsi="Verdana" w:cs="Calibri"/>
          <w:color w:val="2C2F34"/>
          <w:sz w:val="18"/>
          <w:szCs w:val="18"/>
          <w:shd w:val="clear" w:color="auto" w:fill="FFFFFF"/>
        </w:rPr>
        <w:t>ία διακρίνεται για τη δυνατότητα της να διαμορφώνει σε μεγάλο βαθμό τη</w:t>
      </w:r>
      <w:r w:rsidR="007125BE">
        <w:rPr>
          <w:rFonts w:ascii="Verdana" w:hAnsi="Verdana" w:cs="Calibri"/>
          <w:color w:val="2C2F34"/>
          <w:sz w:val="18"/>
          <w:szCs w:val="18"/>
          <w:shd w:val="clear" w:color="auto" w:fill="FFFFFF"/>
        </w:rPr>
        <w:t>ν</w:t>
      </w:r>
      <w:r w:rsidRPr="00B4162E">
        <w:rPr>
          <w:rFonts w:ascii="Verdana" w:hAnsi="Verdana" w:cs="Calibri"/>
          <w:color w:val="2C2F34"/>
          <w:sz w:val="18"/>
          <w:szCs w:val="18"/>
          <w:shd w:val="clear" w:color="auto" w:fill="FFFFFF"/>
        </w:rPr>
        <w:t xml:space="preserve"> τάση των τελικών προϊόντων συνδεδεμένων με υψηλές προδιαγραφές σχεδιασμού και πιστοποίησης. Για αυτό και έχει υψηλό μερίδιο αγοράς σε συστήματα αλουμινίου στην Ελληνική αγορά ενώ διαθέτει και άλλου τύπου προϊόντα όπως οι θωρακισμένες πόρτες ασφαλείας, οι βάσεις </w:t>
      </w:r>
      <w:proofErr w:type="spellStart"/>
      <w:r w:rsidRPr="00B4162E">
        <w:rPr>
          <w:rFonts w:ascii="Verdana" w:hAnsi="Verdana" w:cs="Calibri"/>
          <w:color w:val="2C2F34"/>
          <w:sz w:val="18"/>
          <w:szCs w:val="18"/>
          <w:shd w:val="clear" w:color="auto" w:fill="FFFFFF"/>
        </w:rPr>
        <w:t>φωτοβολταϊκών</w:t>
      </w:r>
      <w:proofErr w:type="spellEnd"/>
      <w:r w:rsidRPr="00B4162E">
        <w:rPr>
          <w:rFonts w:ascii="Verdana" w:hAnsi="Verdana" w:cs="Calibri"/>
          <w:color w:val="2C2F34"/>
          <w:sz w:val="18"/>
          <w:szCs w:val="18"/>
          <w:shd w:val="clear" w:color="auto" w:fill="FFFFFF"/>
        </w:rPr>
        <w:t xml:space="preserve"> πλαισίων και τα εξαρτήματα αλουμινίου.</w:t>
      </w:r>
    </w:p>
    <w:p w14:paraId="783824AC" w14:textId="77777777" w:rsidR="002D57D8" w:rsidRPr="007F28B4" w:rsidRDefault="002D57D8" w:rsidP="0094017B">
      <w:pPr>
        <w:spacing w:line="276" w:lineRule="auto"/>
        <w:jc w:val="both"/>
        <w:rPr>
          <w:rFonts w:ascii="Verdana" w:hAnsi="Verdana"/>
          <w:sz w:val="20"/>
          <w:szCs w:val="20"/>
        </w:rPr>
      </w:pPr>
    </w:p>
    <w:sectPr w:rsidR="002D57D8" w:rsidRPr="007F28B4" w:rsidSect="002D57D8">
      <w:headerReference w:type="default" r:id="rId10"/>
      <w:pgSz w:w="11906" w:h="16838" w:code="9"/>
      <w:pgMar w:top="227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E08D4" w14:textId="77777777" w:rsidR="007B7B03" w:rsidRDefault="007B7B03">
      <w:pPr>
        <w:spacing w:after="0" w:line="240" w:lineRule="auto"/>
      </w:pPr>
      <w:r>
        <w:separator/>
      </w:r>
    </w:p>
  </w:endnote>
  <w:endnote w:type="continuationSeparator" w:id="0">
    <w:p w14:paraId="3D3A5AC0" w14:textId="77777777" w:rsidR="007B7B03" w:rsidRDefault="007B7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7577" w14:textId="77777777" w:rsidR="007B7B03" w:rsidRDefault="007B7B03">
      <w:pPr>
        <w:spacing w:after="0" w:line="240" w:lineRule="auto"/>
      </w:pPr>
      <w:r>
        <w:separator/>
      </w:r>
    </w:p>
  </w:footnote>
  <w:footnote w:type="continuationSeparator" w:id="0">
    <w:p w14:paraId="610CE0BD" w14:textId="77777777" w:rsidR="007B7B03" w:rsidRDefault="007B7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BB36" w14:textId="77777777" w:rsidR="0061100A" w:rsidRDefault="0061100A">
    <w:pPr>
      <w:pStyle w:val="Header"/>
    </w:pPr>
    <w:r>
      <w:rPr>
        <w:noProof/>
      </w:rPr>
      <w:drawing>
        <wp:anchor distT="0" distB="0" distL="114300" distR="114300" simplePos="0" relativeHeight="251659264" behindDoc="0" locked="1" layoutInCell="1" allowOverlap="1" wp14:anchorId="311675B9" wp14:editId="470AABDE">
          <wp:simplePos x="0" y="0"/>
          <wp:positionH relativeFrom="page">
            <wp:posOffset>219075</wp:posOffset>
          </wp:positionH>
          <wp:positionV relativeFrom="topMargin">
            <wp:posOffset>295275</wp:posOffset>
          </wp:positionV>
          <wp:extent cx="2057400" cy="782955"/>
          <wp:effectExtent l="0" t="0" r="0" b="0"/>
          <wp:wrapNone/>
          <wp:docPr id="708642893" name="Εικόνα 161347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42893" name="Εικόνα 16134783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7400" cy="78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5AF6"/>
    <w:multiLevelType w:val="hybridMultilevel"/>
    <w:tmpl w:val="6F4EA3BC"/>
    <w:lvl w:ilvl="0" w:tplc="A0C2E486">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37F0B"/>
    <w:multiLevelType w:val="multilevel"/>
    <w:tmpl w:val="5292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4763F"/>
    <w:multiLevelType w:val="hybridMultilevel"/>
    <w:tmpl w:val="5A643B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78431D1"/>
    <w:multiLevelType w:val="hybridMultilevel"/>
    <w:tmpl w:val="4188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21B4A"/>
    <w:multiLevelType w:val="multilevel"/>
    <w:tmpl w:val="4836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01E2B"/>
    <w:multiLevelType w:val="hybridMultilevel"/>
    <w:tmpl w:val="8D8C9A62"/>
    <w:lvl w:ilvl="0" w:tplc="D6AC21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63FB0"/>
    <w:multiLevelType w:val="hybridMultilevel"/>
    <w:tmpl w:val="EF80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E53DD"/>
    <w:multiLevelType w:val="hybridMultilevel"/>
    <w:tmpl w:val="24FA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DC16C2"/>
    <w:multiLevelType w:val="hybridMultilevel"/>
    <w:tmpl w:val="8C72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52E79"/>
    <w:multiLevelType w:val="multilevel"/>
    <w:tmpl w:val="10E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560393">
    <w:abstractNumId w:val="6"/>
  </w:num>
  <w:num w:numId="2" w16cid:durableId="257639547">
    <w:abstractNumId w:val="8"/>
  </w:num>
  <w:num w:numId="3" w16cid:durableId="1150559943">
    <w:abstractNumId w:val="7"/>
  </w:num>
  <w:num w:numId="4" w16cid:durableId="1095714779">
    <w:abstractNumId w:val="5"/>
  </w:num>
  <w:num w:numId="5" w16cid:durableId="1999185930">
    <w:abstractNumId w:val="9"/>
  </w:num>
  <w:num w:numId="6" w16cid:durableId="509107287">
    <w:abstractNumId w:val="4"/>
  </w:num>
  <w:num w:numId="7" w16cid:durableId="1397242383">
    <w:abstractNumId w:val="2"/>
  </w:num>
  <w:num w:numId="8" w16cid:durableId="1390492033">
    <w:abstractNumId w:val="0"/>
  </w:num>
  <w:num w:numId="9" w16cid:durableId="1177378149">
    <w:abstractNumId w:val="3"/>
  </w:num>
  <w:num w:numId="10" w16cid:durableId="967052179">
    <w:abstractNumId w:val="3"/>
  </w:num>
  <w:num w:numId="11" w16cid:durableId="1184201937">
    <w:abstractNumId w:val="3"/>
  </w:num>
  <w:num w:numId="12" w16cid:durableId="120208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D8"/>
    <w:rsid w:val="00003F57"/>
    <w:rsid w:val="0000644D"/>
    <w:rsid w:val="00007303"/>
    <w:rsid w:val="000140F4"/>
    <w:rsid w:val="000165E5"/>
    <w:rsid w:val="00020959"/>
    <w:rsid w:val="00022AA5"/>
    <w:rsid w:val="00030E09"/>
    <w:rsid w:val="00037F60"/>
    <w:rsid w:val="0004287E"/>
    <w:rsid w:val="0005155D"/>
    <w:rsid w:val="00055E88"/>
    <w:rsid w:val="0006228C"/>
    <w:rsid w:val="000728ED"/>
    <w:rsid w:val="00080260"/>
    <w:rsid w:val="00084DF4"/>
    <w:rsid w:val="00085DB5"/>
    <w:rsid w:val="00087AE6"/>
    <w:rsid w:val="00093909"/>
    <w:rsid w:val="000A17B1"/>
    <w:rsid w:val="000B6299"/>
    <w:rsid w:val="000D500D"/>
    <w:rsid w:val="000E5967"/>
    <w:rsid w:val="000F22EE"/>
    <w:rsid w:val="00105295"/>
    <w:rsid w:val="001101A3"/>
    <w:rsid w:val="001105C6"/>
    <w:rsid w:val="0012166D"/>
    <w:rsid w:val="00121858"/>
    <w:rsid w:val="001437CB"/>
    <w:rsid w:val="001468F2"/>
    <w:rsid w:val="00173F8A"/>
    <w:rsid w:val="00174ED7"/>
    <w:rsid w:val="0017751F"/>
    <w:rsid w:val="00182C96"/>
    <w:rsid w:val="001878C5"/>
    <w:rsid w:val="001B18DE"/>
    <w:rsid w:val="001B271F"/>
    <w:rsid w:val="001B2CC0"/>
    <w:rsid w:val="001B74A7"/>
    <w:rsid w:val="001D60AD"/>
    <w:rsid w:val="001E00C2"/>
    <w:rsid w:val="001E05B1"/>
    <w:rsid w:val="001F04D1"/>
    <w:rsid w:val="001F18CB"/>
    <w:rsid w:val="001F3739"/>
    <w:rsid w:val="001F47E2"/>
    <w:rsid w:val="001F5092"/>
    <w:rsid w:val="002001B1"/>
    <w:rsid w:val="002006AF"/>
    <w:rsid w:val="00204BB4"/>
    <w:rsid w:val="002100F2"/>
    <w:rsid w:val="00217081"/>
    <w:rsid w:val="00222BE2"/>
    <w:rsid w:val="00224EC0"/>
    <w:rsid w:val="002278D5"/>
    <w:rsid w:val="00230314"/>
    <w:rsid w:val="00235C5E"/>
    <w:rsid w:val="002430A9"/>
    <w:rsid w:val="00244558"/>
    <w:rsid w:val="00252218"/>
    <w:rsid w:val="002539D0"/>
    <w:rsid w:val="0027215C"/>
    <w:rsid w:val="00275CC5"/>
    <w:rsid w:val="00280B15"/>
    <w:rsid w:val="0028777B"/>
    <w:rsid w:val="002A0190"/>
    <w:rsid w:val="002A6CF7"/>
    <w:rsid w:val="002A7F91"/>
    <w:rsid w:val="002C088F"/>
    <w:rsid w:val="002C46C6"/>
    <w:rsid w:val="002D3B3C"/>
    <w:rsid w:val="002D57D8"/>
    <w:rsid w:val="002E3BD9"/>
    <w:rsid w:val="00300261"/>
    <w:rsid w:val="003049E1"/>
    <w:rsid w:val="00307077"/>
    <w:rsid w:val="0031066C"/>
    <w:rsid w:val="00323450"/>
    <w:rsid w:val="00324A05"/>
    <w:rsid w:val="00325588"/>
    <w:rsid w:val="003268CF"/>
    <w:rsid w:val="0035334F"/>
    <w:rsid w:val="0036367F"/>
    <w:rsid w:val="003761C8"/>
    <w:rsid w:val="0038037F"/>
    <w:rsid w:val="0038630A"/>
    <w:rsid w:val="00391370"/>
    <w:rsid w:val="003931B0"/>
    <w:rsid w:val="003956B4"/>
    <w:rsid w:val="00397750"/>
    <w:rsid w:val="003A15DA"/>
    <w:rsid w:val="003A385F"/>
    <w:rsid w:val="003B51B9"/>
    <w:rsid w:val="003B7601"/>
    <w:rsid w:val="003C0BE3"/>
    <w:rsid w:val="003C1A2D"/>
    <w:rsid w:val="003C2C12"/>
    <w:rsid w:val="003C2E8A"/>
    <w:rsid w:val="003D055E"/>
    <w:rsid w:val="003D7210"/>
    <w:rsid w:val="00405405"/>
    <w:rsid w:val="00405481"/>
    <w:rsid w:val="0040642F"/>
    <w:rsid w:val="00406DD9"/>
    <w:rsid w:val="00413917"/>
    <w:rsid w:val="00416E25"/>
    <w:rsid w:val="00422944"/>
    <w:rsid w:val="00423EE0"/>
    <w:rsid w:val="004262E6"/>
    <w:rsid w:val="00443DCE"/>
    <w:rsid w:val="00445BA4"/>
    <w:rsid w:val="00446866"/>
    <w:rsid w:val="00446D85"/>
    <w:rsid w:val="00454B77"/>
    <w:rsid w:val="004633F4"/>
    <w:rsid w:val="004679C6"/>
    <w:rsid w:val="00477CB3"/>
    <w:rsid w:val="00481685"/>
    <w:rsid w:val="004A35AF"/>
    <w:rsid w:val="004B6B35"/>
    <w:rsid w:val="004C17FA"/>
    <w:rsid w:val="004C4244"/>
    <w:rsid w:val="004C5CFE"/>
    <w:rsid w:val="004D0650"/>
    <w:rsid w:val="004D6FD0"/>
    <w:rsid w:val="004E05AE"/>
    <w:rsid w:val="005004E4"/>
    <w:rsid w:val="00511079"/>
    <w:rsid w:val="00520D83"/>
    <w:rsid w:val="005216DF"/>
    <w:rsid w:val="00521967"/>
    <w:rsid w:val="00533750"/>
    <w:rsid w:val="00534FBE"/>
    <w:rsid w:val="00544ABA"/>
    <w:rsid w:val="00573B6C"/>
    <w:rsid w:val="00573E5D"/>
    <w:rsid w:val="00581127"/>
    <w:rsid w:val="0058300E"/>
    <w:rsid w:val="005B4AFE"/>
    <w:rsid w:val="005B4C6D"/>
    <w:rsid w:val="005E2906"/>
    <w:rsid w:val="005E6EA9"/>
    <w:rsid w:val="005E72F8"/>
    <w:rsid w:val="005F19BD"/>
    <w:rsid w:val="005F3493"/>
    <w:rsid w:val="00606A4F"/>
    <w:rsid w:val="0061100A"/>
    <w:rsid w:val="00612469"/>
    <w:rsid w:val="00612CF5"/>
    <w:rsid w:val="00612FD1"/>
    <w:rsid w:val="00644302"/>
    <w:rsid w:val="006549E7"/>
    <w:rsid w:val="00665A5E"/>
    <w:rsid w:val="00667D36"/>
    <w:rsid w:val="00673AAF"/>
    <w:rsid w:val="006747B7"/>
    <w:rsid w:val="006A0709"/>
    <w:rsid w:val="006B125B"/>
    <w:rsid w:val="006C219C"/>
    <w:rsid w:val="006D6C86"/>
    <w:rsid w:val="006E2D93"/>
    <w:rsid w:val="006E7693"/>
    <w:rsid w:val="006F0556"/>
    <w:rsid w:val="006F0EF5"/>
    <w:rsid w:val="006F61C0"/>
    <w:rsid w:val="007125BE"/>
    <w:rsid w:val="00717ECD"/>
    <w:rsid w:val="00724FE9"/>
    <w:rsid w:val="00754D9A"/>
    <w:rsid w:val="00761DDD"/>
    <w:rsid w:val="00767E32"/>
    <w:rsid w:val="007761D5"/>
    <w:rsid w:val="007878F0"/>
    <w:rsid w:val="00790615"/>
    <w:rsid w:val="007A62EA"/>
    <w:rsid w:val="007A6A4A"/>
    <w:rsid w:val="007B3725"/>
    <w:rsid w:val="007B6A6B"/>
    <w:rsid w:val="007B7B03"/>
    <w:rsid w:val="007C51F0"/>
    <w:rsid w:val="007C6CD2"/>
    <w:rsid w:val="007C7485"/>
    <w:rsid w:val="007D4BBA"/>
    <w:rsid w:val="007E4FB3"/>
    <w:rsid w:val="007F03CA"/>
    <w:rsid w:val="007F28B4"/>
    <w:rsid w:val="0080399E"/>
    <w:rsid w:val="0080658C"/>
    <w:rsid w:val="008145D1"/>
    <w:rsid w:val="008147EE"/>
    <w:rsid w:val="00823D0E"/>
    <w:rsid w:val="00824BC3"/>
    <w:rsid w:val="00825D80"/>
    <w:rsid w:val="00841599"/>
    <w:rsid w:val="00842878"/>
    <w:rsid w:val="0085148D"/>
    <w:rsid w:val="008671A0"/>
    <w:rsid w:val="00876CCB"/>
    <w:rsid w:val="008778C0"/>
    <w:rsid w:val="008A3DFE"/>
    <w:rsid w:val="008A7265"/>
    <w:rsid w:val="008B3E57"/>
    <w:rsid w:val="008B6558"/>
    <w:rsid w:val="008C4C79"/>
    <w:rsid w:val="008C72DD"/>
    <w:rsid w:val="008C7394"/>
    <w:rsid w:val="008D0825"/>
    <w:rsid w:val="008D2302"/>
    <w:rsid w:val="008E3076"/>
    <w:rsid w:val="008F4491"/>
    <w:rsid w:val="008F7546"/>
    <w:rsid w:val="009048A0"/>
    <w:rsid w:val="00905806"/>
    <w:rsid w:val="0091640D"/>
    <w:rsid w:val="00924FF0"/>
    <w:rsid w:val="009349CD"/>
    <w:rsid w:val="0094017B"/>
    <w:rsid w:val="00940DA9"/>
    <w:rsid w:val="00940F4B"/>
    <w:rsid w:val="0095092B"/>
    <w:rsid w:val="00952291"/>
    <w:rsid w:val="00955A4A"/>
    <w:rsid w:val="00955D31"/>
    <w:rsid w:val="009601CC"/>
    <w:rsid w:val="009711A6"/>
    <w:rsid w:val="0097173B"/>
    <w:rsid w:val="00980A7C"/>
    <w:rsid w:val="009A117B"/>
    <w:rsid w:val="009A1699"/>
    <w:rsid w:val="009A45EA"/>
    <w:rsid w:val="009A644A"/>
    <w:rsid w:val="009B6B8B"/>
    <w:rsid w:val="009E1856"/>
    <w:rsid w:val="009E46CF"/>
    <w:rsid w:val="009F54D9"/>
    <w:rsid w:val="00A0199B"/>
    <w:rsid w:val="00A12E88"/>
    <w:rsid w:val="00A15F11"/>
    <w:rsid w:val="00A2352D"/>
    <w:rsid w:val="00A3179A"/>
    <w:rsid w:val="00A3415D"/>
    <w:rsid w:val="00A35437"/>
    <w:rsid w:val="00A40D67"/>
    <w:rsid w:val="00A422CE"/>
    <w:rsid w:val="00A621ED"/>
    <w:rsid w:val="00A641E1"/>
    <w:rsid w:val="00A85A57"/>
    <w:rsid w:val="00A93BCB"/>
    <w:rsid w:val="00AA0751"/>
    <w:rsid w:val="00AF1DE4"/>
    <w:rsid w:val="00AF2894"/>
    <w:rsid w:val="00AF5537"/>
    <w:rsid w:val="00AF7497"/>
    <w:rsid w:val="00B022C7"/>
    <w:rsid w:val="00B02FDA"/>
    <w:rsid w:val="00B03E46"/>
    <w:rsid w:val="00B1290B"/>
    <w:rsid w:val="00B24547"/>
    <w:rsid w:val="00B25140"/>
    <w:rsid w:val="00B313B8"/>
    <w:rsid w:val="00B32642"/>
    <w:rsid w:val="00B4162E"/>
    <w:rsid w:val="00B614E4"/>
    <w:rsid w:val="00B663F3"/>
    <w:rsid w:val="00B91950"/>
    <w:rsid w:val="00BA05D9"/>
    <w:rsid w:val="00BB174E"/>
    <w:rsid w:val="00BB424F"/>
    <w:rsid w:val="00BC0901"/>
    <w:rsid w:val="00BC5745"/>
    <w:rsid w:val="00BD2609"/>
    <w:rsid w:val="00BD335D"/>
    <w:rsid w:val="00BD3F70"/>
    <w:rsid w:val="00BD649A"/>
    <w:rsid w:val="00BE00B9"/>
    <w:rsid w:val="00BE6624"/>
    <w:rsid w:val="00BF1565"/>
    <w:rsid w:val="00C0666C"/>
    <w:rsid w:val="00C11FC7"/>
    <w:rsid w:val="00C147F6"/>
    <w:rsid w:val="00C407DC"/>
    <w:rsid w:val="00C4123B"/>
    <w:rsid w:val="00C65843"/>
    <w:rsid w:val="00C70257"/>
    <w:rsid w:val="00C70B2B"/>
    <w:rsid w:val="00C70D81"/>
    <w:rsid w:val="00C72C50"/>
    <w:rsid w:val="00C74B05"/>
    <w:rsid w:val="00C77C17"/>
    <w:rsid w:val="00C837EF"/>
    <w:rsid w:val="00CA2EF8"/>
    <w:rsid w:val="00CA565A"/>
    <w:rsid w:val="00CC5D0B"/>
    <w:rsid w:val="00CD017D"/>
    <w:rsid w:val="00CD4A4A"/>
    <w:rsid w:val="00CE7B99"/>
    <w:rsid w:val="00CF035F"/>
    <w:rsid w:val="00D2242C"/>
    <w:rsid w:val="00D53A59"/>
    <w:rsid w:val="00D574E5"/>
    <w:rsid w:val="00D60046"/>
    <w:rsid w:val="00D67874"/>
    <w:rsid w:val="00D67D52"/>
    <w:rsid w:val="00D7468F"/>
    <w:rsid w:val="00D76A08"/>
    <w:rsid w:val="00D81628"/>
    <w:rsid w:val="00D869E9"/>
    <w:rsid w:val="00DB51A0"/>
    <w:rsid w:val="00DC4011"/>
    <w:rsid w:val="00DC4683"/>
    <w:rsid w:val="00DC7492"/>
    <w:rsid w:val="00DD3585"/>
    <w:rsid w:val="00DE1107"/>
    <w:rsid w:val="00DE2BEE"/>
    <w:rsid w:val="00DE4D1C"/>
    <w:rsid w:val="00DF36B7"/>
    <w:rsid w:val="00DF472D"/>
    <w:rsid w:val="00E04849"/>
    <w:rsid w:val="00E0720F"/>
    <w:rsid w:val="00E17EBB"/>
    <w:rsid w:val="00E30A61"/>
    <w:rsid w:val="00E30C30"/>
    <w:rsid w:val="00E32484"/>
    <w:rsid w:val="00E33866"/>
    <w:rsid w:val="00E5092B"/>
    <w:rsid w:val="00E526C2"/>
    <w:rsid w:val="00E5339D"/>
    <w:rsid w:val="00E53F47"/>
    <w:rsid w:val="00E57917"/>
    <w:rsid w:val="00E620FD"/>
    <w:rsid w:val="00E70FF5"/>
    <w:rsid w:val="00E723E9"/>
    <w:rsid w:val="00E82C83"/>
    <w:rsid w:val="00E9171D"/>
    <w:rsid w:val="00E96FAD"/>
    <w:rsid w:val="00EA2089"/>
    <w:rsid w:val="00EA2970"/>
    <w:rsid w:val="00EA6EC0"/>
    <w:rsid w:val="00EB03A5"/>
    <w:rsid w:val="00EB4D83"/>
    <w:rsid w:val="00EC12DE"/>
    <w:rsid w:val="00ED0E5D"/>
    <w:rsid w:val="00ED30EA"/>
    <w:rsid w:val="00EF4FAF"/>
    <w:rsid w:val="00F052D0"/>
    <w:rsid w:val="00F06E63"/>
    <w:rsid w:val="00F13AC1"/>
    <w:rsid w:val="00F30F8D"/>
    <w:rsid w:val="00F37BD7"/>
    <w:rsid w:val="00F46A31"/>
    <w:rsid w:val="00F51B1D"/>
    <w:rsid w:val="00F61C55"/>
    <w:rsid w:val="00F6514C"/>
    <w:rsid w:val="00F654D1"/>
    <w:rsid w:val="00F66145"/>
    <w:rsid w:val="00F66458"/>
    <w:rsid w:val="00F84849"/>
    <w:rsid w:val="00F95C7A"/>
    <w:rsid w:val="00FB08E5"/>
    <w:rsid w:val="00FB56E2"/>
    <w:rsid w:val="00FC303F"/>
    <w:rsid w:val="00FE6E1D"/>
    <w:rsid w:val="00FF4252"/>
    <w:rsid w:val="00FF662E"/>
    <w:rsid w:val="00FF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390E8"/>
  <w15:chartTrackingRefBased/>
  <w15:docId w15:val="{96D946A2-87FD-4356-AB51-6EA25EFD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2F8"/>
    <w:rPr>
      <w:lang w:val="el-GR"/>
    </w:rPr>
  </w:style>
  <w:style w:type="paragraph" w:styleId="Heading1">
    <w:name w:val="heading 1"/>
    <w:basedOn w:val="Normal"/>
    <w:next w:val="Normal"/>
    <w:link w:val="Heading1Char"/>
    <w:uiPriority w:val="9"/>
    <w:qFormat/>
    <w:rsid w:val="002D5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7D8"/>
    <w:rPr>
      <w:rFonts w:eastAsiaTheme="majorEastAsia" w:cstheme="majorBidi"/>
      <w:color w:val="272727" w:themeColor="text1" w:themeTint="D8"/>
    </w:rPr>
  </w:style>
  <w:style w:type="paragraph" w:styleId="Title">
    <w:name w:val="Title"/>
    <w:basedOn w:val="Normal"/>
    <w:next w:val="Normal"/>
    <w:link w:val="TitleChar"/>
    <w:uiPriority w:val="10"/>
    <w:qFormat/>
    <w:rsid w:val="002D5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7D8"/>
    <w:pPr>
      <w:spacing w:before="160"/>
      <w:jc w:val="center"/>
    </w:pPr>
    <w:rPr>
      <w:i/>
      <w:iCs/>
      <w:color w:val="404040" w:themeColor="text1" w:themeTint="BF"/>
    </w:rPr>
  </w:style>
  <w:style w:type="character" w:customStyle="1" w:styleId="QuoteChar">
    <w:name w:val="Quote Char"/>
    <w:basedOn w:val="DefaultParagraphFont"/>
    <w:link w:val="Quote"/>
    <w:uiPriority w:val="29"/>
    <w:rsid w:val="002D57D8"/>
    <w:rPr>
      <w:i/>
      <w:iCs/>
      <w:color w:val="404040" w:themeColor="text1" w:themeTint="BF"/>
    </w:rPr>
  </w:style>
  <w:style w:type="paragraph" w:styleId="ListParagraph">
    <w:name w:val="List Paragraph"/>
    <w:basedOn w:val="Normal"/>
    <w:uiPriority w:val="34"/>
    <w:qFormat/>
    <w:rsid w:val="002D57D8"/>
    <w:pPr>
      <w:ind w:left="720"/>
      <w:contextualSpacing/>
    </w:pPr>
  </w:style>
  <w:style w:type="character" w:styleId="IntenseEmphasis">
    <w:name w:val="Intense Emphasis"/>
    <w:basedOn w:val="DefaultParagraphFont"/>
    <w:uiPriority w:val="21"/>
    <w:qFormat/>
    <w:rsid w:val="002D57D8"/>
    <w:rPr>
      <w:i/>
      <w:iCs/>
      <w:color w:val="0F4761" w:themeColor="accent1" w:themeShade="BF"/>
    </w:rPr>
  </w:style>
  <w:style w:type="paragraph" w:styleId="IntenseQuote">
    <w:name w:val="Intense Quote"/>
    <w:basedOn w:val="Normal"/>
    <w:next w:val="Normal"/>
    <w:link w:val="IntenseQuoteChar"/>
    <w:uiPriority w:val="30"/>
    <w:qFormat/>
    <w:rsid w:val="002D5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7D8"/>
    <w:rPr>
      <w:i/>
      <w:iCs/>
      <w:color w:val="0F4761" w:themeColor="accent1" w:themeShade="BF"/>
    </w:rPr>
  </w:style>
  <w:style w:type="character" w:styleId="IntenseReference">
    <w:name w:val="Intense Reference"/>
    <w:basedOn w:val="DefaultParagraphFont"/>
    <w:uiPriority w:val="32"/>
    <w:qFormat/>
    <w:rsid w:val="002D57D8"/>
    <w:rPr>
      <w:b/>
      <w:bCs/>
      <w:smallCaps/>
      <w:color w:val="0F4761" w:themeColor="accent1" w:themeShade="BF"/>
      <w:spacing w:val="5"/>
    </w:rPr>
  </w:style>
  <w:style w:type="paragraph" w:styleId="Header">
    <w:name w:val="header"/>
    <w:basedOn w:val="Normal"/>
    <w:link w:val="HeaderChar"/>
    <w:uiPriority w:val="99"/>
    <w:unhideWhenUsed/>
    <w:rsid w:val="002D5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7D8"/>
    <w:rPr>
      <w:lang w:val="el-GR"/>
    </w:rPr>
  </w:style>
  <w:style w:type="table" w:styleId="TableGrid">
    <w:name w:val="Table Grid"/>
    <w:basedOn w:val="TableNormal"/>
    <w:uiPriority w:val="39"/>
    <w:rsid w:val="002D5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F2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8B4"/>
    <w:rPr>
      <w:lang w:val="el-GR"/>
    </w:rPr>
  </w:style>
  <w:style w:type="paragraph" w:styleId="NormalWeb">
    <w:name w:val="Normal (Web)"/>
    <w:basedOn w:val="Normal"/>
    <w:uiPriority w:val="99"/>
    <w:unhideWhenUsed/>
    <w:rsid w:val="007F28B4"/>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Strong">
    <w:name w:val="Strong"/>
    <w:basedOn w:val="DefaultParagraphFont"/>
    <w:uiPriority w:val="22"/>
    <w:qFormat/>
    <w:rsid w:val="007F28B4"/>
    <w:rPr>
      <w:b/>
      <w:bCs/>
    </w:rPr>
  </w:style>
  <w:style w:type="character" w:styleId="Emphasis">
    <w:name w:val="Emphasis"/>
    <w:basedOn w:val="DefaultParagraphFont"/>
    <w:uiPriority w:val="20"/>
    <w:qFormat/>
    <w:rsid w:val="007F28B4"/>
    <w:rPr>
      <w:i/>
      <w:iCs/>
    </w:rPr>
  </w:style>
  <w:style w:type="character" w:styleId="Hyperlink">
    <w:name w:val="Hyperlink"/>
    <w:basedOn w:val="DefaultParagraphFont"/>
    <w:uiPriority w:val="99"/>
    <w:unhideWhenUsed/>
    <w:rsid w:val="006D6C86"/>
    <w:rPr>
      <w:color w:val="467886" w:themeColor="hyperlink"/>
      <w:u w:val="single"/>
    </w:rPr>
  </w:style>
  <w:style w:type="character" w:styleId="UnresolvedMention">
    <w:name w:val="Unresolved Mention"/>
    <w:basedOn w:val="DefaultParagraphFont"/>
    <w:uiPriority w:val="99"/>
    <w:semiHidden/>
    <w:unhideWhenUsed/>
    <w:rsid w:val="006D6C86"/>
    <w:rPr>
      <w:color w:val="605E5C"/>
      <w:shd w:val="clear" w:color="auto" w:fill="E1DFDD"/>
    </w:rPr>
  </w:style>
  <w:style w:type="character" w:styleId="FollowedHyperlink">
    <w:name w:val="FollowedHyperlink"/>
    <w:basedOn w:val="DefaultParagraphFont"/>
    <w:uiPriority w:val="99"/>
    <w:semiHidden/>
    <w:unhideWhenUsed/>
    <w:rsid w:val="006B12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0344">
      <w:bodyDiv w:val="1"/>
      <w:marLeft w:val="0"/>
      <w:marRight w:val="0"/>
      <w:marTop w:val="0"/>
      <w:marBottom w:val="0"/>
      <w:divBdr>
        <w:top w:val="none" w:sz="0" w:space="0" w:color="auto"/>
        <w:left w:val="none" w:sz="0" w:space="0" w:color="auto"/>
        <w:bottom w:val="none" w:sz="0" w:space="0" w:color="auto"/>
        <w:right w:val="none" w:sz="0" w:space="0" w:color="auto"/>
      </w:divBdr>
    </w:div>
    <w:div w:id="220555339">
      <w:bodyDiv w:val="1"/>
      <w:marLeft w:val="0"/>
      <w:marRight w:val="0"/>
      <w:marTop w:val="0"/>
      <w:marBottom w:val="0"/>
      <w:divBdr>
        <w:top w:val="none" w:sz="0" w:space="0" w:color="auto"/>
        <w:left w:val="none" w:sz="0" w:space="0" w:color="auto"/>
        <w:bottom w:val="none" w:sz="0" w:space="0" w:color="auto"/>
        <w:right w:val="none" w:sz="0" w:space="0" w:color="auto"/>
      </w:divBdr>
    </w:div>
    <w:div w:id="474378389">
      <w:bodyDiv w:val="1"/>
      <w:marLeft w:val="0"/>
      <w:marRight w:val="0"/>
      <w:marTop w:val="0"/>
      <w:marBottom w:val="0"/>
      <w:divBdr>
        <w:top w:val="none" w:sz="0" w:space="0" w:color="auto"/>
        <w:left w:val="none" w:sz="0" w:space="0" w:color="auto"/>
        <w:bottom w:val="none" w:sz="0" w:space="0" w:color="auto"/>
        <w:right w:val="none" w:sz="0" w:space="0" w:color="auto"/>
      </w:divBdr>
    </w:div>
    <w:div w:id="576747725">
      <w:bodyDiv w:val="1"/>
      <w:marLeft w:val="0"/>
      <w:marRight w:val="0"/>
      <w:marTop w:val="0"/>
      <w:marBottom w:val="0"/>
      <w:divBdr>
        <w:top w:val="none" w:sz="0" w:space="0" w:color="auto"/>
        <w:left w:val="none" w:sz="0" w:space="0" w:color="auto"/>
        <w:bottom w:val="none" w:sz="0" w:space="0" w:color="auto"/>
        <w:right w:val="none" w:sz="0" w:space="0" w:color="auto"/>
      </w:divBdr>
    </w:div>
    <w:div w:id="623578907">
      <w:bodyDiv w:val="1"/>
      <w:marLeft w:val="0"/>
      <w:marRight w:val="0"/>
      <w:marTop w:val="0"/>
      <w:marBottom w:val="0"/>
      <w:divBdr>
        <w:top w:val="none" w:sz="0" w:space="0" w:color="auto"/>
        <w:left w:val="none" w:sz="0" w:space="0" w:color="auto"/>
        <w:bottom w:val="none" w:sz="0" w:space="0" w:color="auto"/>
        <w:right w:val="none" w:sz="0" w:space="0" w:color="auto"/>
      </w:divBdr>
    </w:div>
    <w:div w:id="641236751">
      <w:bodyDiv w:val="1"/>
      <w:marLeft w:val="0"/>
      <w:marRight w:val="0"/>
      <w:marTop w:val="0"/>
      <w:marBottom w:val="0"/>
      <w:divBdr>
        <w:top w:val="none" w:sz="0" w:space="0" w:color="auto"/>
        <w:left w:val="none" w:sz="0" w:space="0" w:color="auto"/>
        <w:bottom w:val="none" w:sz="0" w:space="0" w:color="auto"/>
        <w:right w:val="none" w:sz="0" w:space="0" w:color="auto"/>
      </w:divBdr>
    </w:div>
    <w:div w:id="763384942">
      <w:bodyDiv w:val="1"/>
      <w:marLeft w:val="0"/>
      <w:marRight w:val="0"/>
      <w:marTop w:val="0"/>
      <w:marBottom w:val="0"/>
      <w:divBdr>
        <w:top w:val="none" w:sz="0" w:space="0" w:color="auto"/>
        <w:left w:val="none" w:sz="0" w:space="0" w:color="auto"/>
        <w:bottom w:val="none" w:sz="0" w:space="0" w:color="auto"/>
        <w:right w:val="none" w:sz="0" w:space="0" w:color="auto"/>
      </w:divBdr>
    </w:div>
    <w:div w:id="807430552">
      <w:bodyDiv w:val="1"/>
      <w:marLeft w:val="0"/>
      <w:marRight w:val="0"/>
      <w:marTop w:val="0"/>
      <w:marBottom w:val="0"/>
      <w:divBdr>
        <w:top w:val="none" w:sz="0" w:space="0" w:color="auto"/>
        <w:left w:val="none" w:sz="0" w:space="0" w:color="auto"/>
        <w:bottom w:val="none" w:sz="0" w:space="0" w:color="auto"/>
        <w:right w:val="none" w:sz="0" w:space="0" w:color="auto"/>
      </w:divBdr>
    </w:div>
    <w:div w:id="965966451">
      <w:bodyDiv w:val="1"/>
      <w:marLeft w:val="0"/>
      <w:marRight w:val="0"/>
      <w:marTop w:val="0"/>
      <w:marBottom w:val="0"/>
      <w:divBdr>
        <w:top w:val="none" w:sz="0" w:space="0" w:color="auto"/>
        <w:left w:val="none" w:sz="0" w:space="0" w:color="auto"/>
        <w:bottom w:val="none" w:sz="0" w:space="0" w:color="auto"/>
        <w:right w:val="none" w:sz="0" w:space="0" w:color="auto"/>
      </w:divBdr>
    </w:div>
    <w:div w:id="1099838053">
      <w:bodyDiv w:val="1"/>
      <w:marLeft w:val="0"/>
      <w:marRight w:val="0"/>
      <w:marTop w:val="0"/>
      <w:marBottom w:val="0"/>
      <w:divBdr>
        <w:top w:val="none" w:sz="0" w:space="0" w:color="auto"/>
        <w:left w:val="none" w:sz="0" w:space="0" w:color="auto"/>
        <w:bottom w:val="none" w:sz="0" w:space="0" w:color="auto"/>
        <w:right w:val="none" w:sz="0" w:space="0" w:color="auto"/>
      </w:divBdr>
    </w:div>
    <w:div w:id="1324699456">
      <w:bodyDiv w:val="1"/>
      <w:marLeft w:val="0"/>
      <w:marRight w:val="0"/>
      <w:marTop w:val="0"/>
      <w:marBottom w:val="0"/>
      <w:divBdr>
        <w:top w:val="none" w:sz="0" w:space="0" w:color="auto"/>
        <w:left w:val="none" w:sz="0" w:space="0" w:color="auto"/>
        <w:bottom w:val="none" w:sz="0" w:space="0" w:color="auto"/>
        <w:right w:val="none" w:sz="0" w:space="0" w:color="auto"/>
      </w:divBdr>
    </w:div>
    <w:div w:id="1442996105">
      <w:bodyDiv w:val="1"/>
      <w:marLeft w:val="0"/>
      <w:marRight w:val="0"/>
      <w:marTop w:val="0"/>
      <w:marBottom w:val="0"/>
      <w:divBdr>
        <w:top w:val="none" w:sz="0" w:space="0" w:color="auto"/>
        <w:left w:val="none" w:sz="0" w:space="0" w:color="auto"/>
        <w:bottom w:val="none" w:sz="0" w:space="0" w:color="auto"/>
        <w:right w:val="none" w:sz="0" w:space="0" w:color="auto"/>
      </w:divBdr>
    </w:div>
    <w:div w:id="1837764659">
      <w:bodyDiv w:val="1"/>
      <w:marLeft w:val="0"/>
      <w:marRight w:val="0"/>
      <w:marTop w:val="0"/>
      <w:marBottom w:val="0"/>
      <w:divBdr>
        <w:top w:val="none" w:sz="0" w:space="0" w:color="auto"/>
        <w:left w:val="none" w:sz="0" w:space="0" w:color="auto"/>
        <w:bottom w:val="none" w:sz="0" w:space="0" w:color="auto"/>
        <w:right w:val="none" w:sz="0" w:space="0" w:color="auto"/>
      </w:divBdr>
    </w:div>
    <w:div w:id="1949967142">
      <w:bodyDiv w:val="1"/>
      <w:marLeft w:val="0"/>
      <w:marRight w:val="0"/>
      <w:marTop w:val="0"/>
      <w:marBottom w:val="0"/>
      <w:divBdr>
        <w:top w:val="none" w:sz="0" w:space="0" w:color="auto"/>
        <w:left w:val="none" w:sz="0" w:space="0" w:color="auto"/>
        <w:bottom w:val="none" w:sz="0" w:space="0" w:color="auto"/>
        <w:right w:val="none" w:sz="0" w:space="0" w:color="auto"/>
      </w:divBdr>
    </w:div>
    <w:div w:id="201256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c930b1-ce42-405d-bcdb-0bf1d02eae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64F9BD1F72F7F40A67BEEB9A25EF413" ma:contentTypeVersion="15" ma:contentTypeDescription="Δημιουργία νέου εγγράφου" ma:contentTypeScope="" ma:versionID="aaeb314bcade5f58ed2c518e2e9d8aea">
  <xsd:schema xmlns:xsd="http://www.w3.org/2001/XMLSchema" xmlns:xs="http://www.w3.org/2001/XMLSchema" xmlns:p="http://schemas.microsoft.com/office/2006/metadata/properties" xmlns:ns3="1bc930b1-ce42-405d-bcdb-0bf1d02eae75" xmlns:ns4="c6f44be0-611d-4d2e-b2ea-2524f52f3739" targetNamespace="http://schemas.microsoft.com/office/2006/metadata/properties" ma:root="true" ma:fieldsID="26724bece21370bf6a2bccf3a9fb9a11" ns3:_="" ns4:_="">
    <xsd:import namespace="1bc930b1-ce42-405d-bcdb-0bf1d02eae75"/>
    <xsd:import namespace="c6f44be0-611d-4d2e-b2ea-2524f52f373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930b1-ce42-405d-bcdb-0bf1d02eae7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44be0-611d-4d2e-b2ea-2524f52f3739"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SharingHintHash" ma:index="20"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4D6E2-5704-4689-8D08-4898526321B9}">
  <ds:schemaRefs>
    <ds:schemaRef ds:uri="http://schemas.microsoft.com/office/2006/metadata/properties"/>
    <ds:schemaRef ds:uri="http://schemas.microsoft.com/office/infopath/2007/PartnerControls"/>
    <ds:schemaRef ds:uri="1bc930b1-ce42-405d-bcdb-0bf1d02eae75"/>
  </ds:schemaRefs>
</ds:datastoreItem>
</file>

<file path=customXml/itemProps2.xml><?xml version="1.0" encoding="utf-8"?>
<ds:datastoreItem xmlns:ds="http://schemas.openxmlformats.org/officeDocument/2006/customXml" ds:itemID="{7A4A1440-0858-467D-B512-6B6E89C70B7F}">
  <ds:schemaRefs>
    <ds:schemaRef ds:uri="http://schemas.microsoft.com/sharepoint/v3/contenttype/forms"/>
  </ds:schemaRefs>
</ds:datastoreItem>
</file>

<file path=customXml/itemProps3.xml><?xml version="1.0" encoding="utf-8"?>
<ds:datastoreItem xmlns:ds="http://schemas.openxmlformats.org/officeDocument/2006/customXml" ds:itemID="{E472D54F-95D4-4BE0-A062-764C16A91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930b1-ce42-405d-bcdb-0bf1d02eae75"/>
    <ds:schemaRef ds:uri="c6f44be0-611d-4d2e-b2ea-2524f52f3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Pages>
  <Words>617</Words>
  <Characters>3883</Characters>
  <Application>Microsoft Office Word</Application>
  <DocSecurity>0</DocSecurity>
  <Lines>68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Matthaios Valvis</dc:creator>
  <cp:keywords/>
  <dc:description/>
  <cp:lastModifiedBy>Alexandros Moraglis</cp:lastModifiedBy>
  <cp:revision>15</cp:revision>
  <dcterms:created xsi:type="dcterms:W3CDTF">2026-04-20T09:37:00Z</dcterms:created>
  <dcterms:modified xsi:type="dcterms:W3CDTF">2026-06-10T07:41:00Z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0x010100864F9BD1F72F7F40A67BEEB9A25EF413</vt:lpwstr>
  </property>
</Properties>
</file>